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0B" w:rsidRPr="002E1007" w:rsidRDefault="00F055E3" w:rsidP="00F055E3">
      <w:pPr>
        <w:pStyle w:val="Textkrper"/>
        <w:spacing w:before="71"/>
        <w:ind w:left="0" w:firstLine="0"/>
        <w:rPr>
          <w:lang w:val="de-DE"/>
        </w:rPr>
      </w:pPr>
      <w:r>
        <w:rPr>
          <w:lang w:val="de-DE"/>
        </w:rPr>
        <w:t>Controller (w/m/d)</w:t>
      </w:r>
    </w:p>
    <w:p w:rsidR="00723B0B" w:rsidRPr="002E1007" w:rsidRDefault="00723B0B">
      <w:pPr>
        <w:pStyle w:val="Textkrper"/>
        <w:ind w:left="0" w:firstLine="0"/>
        <w:rPr>
          <w:lang w:val="de-DE"/>
        </w:rPr>
      </w:pPr>
    </w:p>
    <w:p w:rsidR="00723B0B" w:rsidRPr="00F055E3" w:rsidRDefault="00F055E3" w:rsidP="00F055E3">
      <w:pPr>
        <w:pStyle w:val="Textkrper"/>
        <w:spacing w:before="3"/>
        <w:ind w:left="0" w:firstLine="0"/>
        <w:rPr>
          <w:lang w:val="de-DE"/>
        </w:rPr>
      </w:pPr>
      <w:r w:rsidRPr="00F055E3">
        <w:rPr>
          <w:lang w:val="de-DE"/>
        </w:rPr>
        <w:t>Für das Family Office einer Unternehmerfamilie suchen wir einen Controller (m/w/d) zur Analyse und Überwachung der Vermögensanlagen (u.a. Unternehmen, Beteiligungen, Immobilien und Finanzinvestments).</w:t>
      </w:r>
      <w:r w:rsidRPr="00F055E3">
        <w:rPr>
          <w:lang w:val="de-DE"/>
        </w:rPr>
        <w:br/>
        <w:t>Die Projekte des Büros verbindet ein nachhaltiger, wertschöpfender Gedanke, mit dem Ziel, einen positiven Beitrag für unsere Welt zu generieren. Dieses Ziel wird über nachhaltige Finanzanlagen, vera</w:t>
      </w:r>
      <w:r w:rsidR="005B7A6D">
        <w:rPr>
          <w:lang w:val="de-DE"/>
        </w:rPr>
        <w:t>ntwortungsbewusstes Immobilien</w:t>
      </w:r>
      <w:r w:rsidRPr="00F055E3">
        <w:rPr>
          <w:lang w:val="de-DE"/>
        </w:rPr>
        <w:t>management und regenerative Landwirtschaft angestrebt.</w:t>
      </w:r>
      <w:r w:rsidRPr="00F055E3">
        <w:rPr>
          <w:lang w:val="de-DE"/>
        </w:rPr>
        <w:br/>
        <w:t>Geographische Wirkungsräume sind zurzeit Europa und Südamerika.</w:t>
      </w:r>
      <w:r w:rsidRPr="00F055E3">
        <w:rPr>
          <w:lang w:val="de-DE"/>
        </w:rPr>
        <w:br/>
      </w:r>
    </w:p>
    <w:p w:rsidR="00723B0B" w:rsidRPr="00F055E3" w:rsidRDefault="009635AB">
      <w:pPr>
        <w:pStyle w:val="Textkrper"/>
        <w:ind w:left="106" w:firstLine="0"/>
        <w:rPr>
          <w:lang w:val="de-DE"/>
        </w:rPr>
      </w:pPr>
      <w:r w:rsidRPr="00F055E3">
        <w:rPr>
          <w:lang w:val="de-DE"/>
        </w:rPr>
        <w:t>Aufgabenbereiche</w:t>
      </w:r>
    </w:p>
    <w:p w:rsidR="00723B0B" w:rsidRPr="00F055E3" w:rsidRDefault="00723B0B">
      <w:pPr>
        <w:pStyle w:val="Textkrper"/>
        <w:spacing w:before="9"/>
        <w:ind w:left="0" w:firstLine="0"/>
        <w:rPr>
          <w:sz w:val="23"/>
          <w:lang w:val="de-DE"/>
        </w:rPr>
      </w:pP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ind w:right="290"/>
        <w:rPr>
          <w:sz w:val="24"/>
          <w:lang w:val="de-DE"/>
        </w:rPr>
      </w:pPr>
      <w:r w:rsidRPr="002E1007">
        <w:rPr>
          <w:sz w:val="24"/>
          <w:lang w:val="de-DE"/>
        </w:rPr>
        <w:t xml:space="preserve">Konsolidierung der Finanzberichterstattung aller Unternehmen, Beteiligungen </w:t>
      </w:r>
      <w:r w:rsidRPr="002E1007">
        <w:rPr>
          <w:spacing w:val="-4"/>
          <w:sz w:val="24"/>
          <w:lang w:val="de-DE"/>
        </w:rPr>
        <w:t xml:space="preserve">und </w:t>
      </w:r>
      <w:r w:rsidRPr="002E1007">
        <w:rPr>
          <w:sz w:val="24"/>
          <w:lang w:val="de-DE"/>
        </w:rPr>
        <w:t>Finanzinvestments</w:t>
      </w:r>
    </w:p>
    <w:p w:rsidR="00723B0B" w:rsidRDefault="009635AB">
      <w:pPr>
        <w:pStyle w:val="Listenabsatz"/>
        <w:numPr>
          <w:ilvl w:val="1"/>
          <w:numId w:val="1"/>
        </w:numPr>
        <w:tabs>
          <w:tab w:val="left" w:pos="1547"/>
        </w:tabs>
        <w:spacing w:line="296" w:lineRule="exact"/>
        <w:rPr>
          <w:sz w:val="24"/>
        </w:rPr>
      </w:pPr>
      <w:proofErr w:type="spellStart"/>
      <w:r>
        <w:rPr>
          <w:sz w:val="24"/>
        </w:rPr>
        <w:t>Installierung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Buchhaltungskonsolidierungsprogramms</w:t>
      </w:r>
      <w:proofErr w:type="spellEnd"/>
    </w:p>
    <w:p w:rsidR="00723B0B" w:rsidRPr="002E1007" w:rsidRDefault="009635AB">
      <w:pPr>
        <w:pStyle w:val="Listenabsatz"/>
        <w:numPr>
          <w:ilvl w:val="1"/>
          <w:numId w:val="1"/>
        </w:numPr>
        <w:tabs>
          <w:tab w:val="left" w:pos="1547"/>
        </w:tabs>
        <w:spacing w:line="291" w:lineRule="exact"/>
        <w:rPr>
          <w:sz w:val="24"/>
          <w:lang w:val="de-DE"/>
        </w:rPr>
      </w:pPr>
      <w:r w:rsidRPr="002E1007">
        <w:rPr>
          <w:sz w:val="24"/>
          <w:lang w:val="de-DE"/>
        </w:rPr>
        <w:t>Verantwortung für die Erstellung monatlicher Reports und</w:t>
      </w:r>
      <w:r w:rsidRPr="002E1007">
        <w:rPr>
          <w:spacing w:val="-2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Forecasts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1355"/>
        <w:rPr>
          <w:sz w:val="24"/>
          <w:lang w:val="de-DE"/>
        </w:rPr>
      </w:pPr>
      <w:r w:rsidRPr="002E1007">
        <w:rPr>
          <w:sz w:val="24"/>
          <w:lang w:val="de-DE"/>
        </w:rPr>
        <w:t>Analyse der S</w:t>
      </w:r>
      <w:r w:rsidRPr="002E1007">
        <w:rPr>
          <w:spacing w:val="-1"/>
          <w:sz w:val="24"/>
          <w:lang w:val="de-DE"/>
        </w:rPr>
        <w:t>o</w:t>
      </w:r>
      <w:r w:rsidRPr="002E1007">
        <w:rPr>
          <w:sz w:val="24"/>
          <w:lang w:val="de-DE"/>
        </w:rPr>
        <w:t>l</w:t>
      </w:r>
      <w:r w:rsidRPr="002E1007">
        <w:rPr>
          <w:spacing w:val="-1"/>
          <w:sz w:val="24"/>
          <w:lang w:val="de-DE"/>
        </w:rPr>
        <w:t>l</w:t>
      </w:r>
      <w:r w:rsidRPr="002E1007">
        <w:rPr>
          <w:w w:val="33"/>
          <w:sz w:val="24"/>
          <w:lang w:val="de-DE"/>
        </w:rPr>
        <w:t>-­‐</w:t>
      </w:r>
      <w:r w:rsidRPr="002E1007">
        <w:rPr>
          <w:sz w:val="24"/>
          <w:lang w:val="de-DE"/>
        </w:rPr>
        <w:t>Is</w:t>
      </w:r>
      <w:r w:rsidRPr="002E1007">
        <w:rPr>
          <w:spacing w:val="-1"/>
          <w:sz w:val="24"/>
          <w:lang w:val="de-DE"/>
        </w:rPr>
        <w:t>t</w:t>
      </w:r>
      <w:r w:rsidRPr="002E1007">
        <w:rPr>
          <w:w w:val="33"/>
          <w:sz w:val="24"/>
          <w:lang w:val="de-DE"/>
        </w:rPr>
        <w:t>-­‐</w:t>
      </w:r>
      <w:r w:rsidRPr="002E1007">
        <w:rPr>
          <w:sz w:val="24"/>
          <w:lang w:val="de-DE"/>
        </w:rPr>
        <w:t>Ab</w:t>
      </w:r>
      <w:r w:rsidRPr="002E1007">
        <w:rPr>
          <w:spacing w:val="-1"/>
          <w:sz w:val="24"/>
          <w:lang w:val="de-DE"/>
        </w:rPr>
        <w:t>w</w:t>
      </w:r>
      <w:r w:rsidRPr="002E1007">
        <w:rPr>
          <w:sz w:val="24"/>
          <w:lang w:val="de-DE"/>
        </w:rPr>
        <w:t>eichungen aller Pr</w:t>
      </w:r>
      <w:r w:rsidRPr="002E1007">
        <w:rPr>
          <w:spacing w:val="-1"/>
          <w:sz w:val="24"/>
          <w:lang w:val="de-DE"/>
        </w:rPr>
        <w:t>o</w:t>
      </w:r>
      <w:r w:rsidRPr="002E1007">
        <w:rPr>
          <w:sz w:val="24"/>
          <w:lang w:val="de-DE"/>
        </w:rPr>
        <w:t>jekte</w:t>
      </w:r>
      <w:r w:rsidRPr="002E1007">
        <w:rPr>
          <w:spacing w:val="-1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und Über</w:t>
      </w:r>
      <w:r w:rsidRPr="002E1007">
        <w:rPr>
          <w:spacing w:val="-1"/>
          <w:sz w:val="24"/>
          <w:lang w:val="de-DE"/>
        </w:rPr>
        <w:t>w</w:t>
      </w:r>
      <w:r w:rsidRPr="002E1007">
        <w:rPr>
          <w:sz w:val="24"/>
          <w:lang w:val="de-DE"/>
        </w:rPr>
        <w:t>a</w:t>
      </w:r>
      <w:r w:rsidRPr="002E1007">
        <w:rPr>
          <w:spacing w:val="-1"/>
          <w:sz w:val="24"/>
          <w:lang w:val="de-DE"/>
        </w:rPr>
        <w:t>c</w:t>
      </w:r>
      <w:r w:rsidRPr="002E1007">
        <w:rPr>
          <w:sz w:val="24"/>
          <w:lang w:val="de-DE"/>
        </w:rPr>
        <w:t>hung der Leistungskennzahlen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5" w:lineRule="exact"/>
        <w:rPr>
          <w:sz w:val="24"/>
        </w:rPr>
      </w:pPr>
      <w:proofErr w:type="spellStart"/>
      <w:r>
        <w:rPr>
          <w:sz w:val="24"/>
        </w:rPr>
        <w:t>Du</w:t>
      </w:r>
      <w:r>
        <w:rPr>
          <w:spacing w:val="-1"/>
          <w:sz w:val="24"/>
        </w:rPr>
        <w:t>r</w:t>
      </w:r>
      <w:r>
        <w:rPr>
          <w:sz w:val="24"/>
        </w:rPr>
        <w:t>chfü</w:t>
      </w:r>
      <w:r>
        <w:rPr>
          <w:spacing w:val="-1"/>
          <w:sz w:val="24"/>
        </w:rPr>
        <w:t>h</w:t>
      </w:r>
      <w:r>
        <w:rPr>
          <w:sz w:val="24"/>
        </w:rPr>
        <w:t>rung</w:t>
      </w:r>
      <w:proofErr w:type="spellEnd"/>
      <w:r>
        <w:rPr>
          <w:sz w:val="24"/>
        </w:rPr>
        <w:t xml:space="preserve"> der </w:t>
      </w:r>
      <w:r>
        <w:rPr>
          <w:spacing w:val="-1"/>
          <w:sz w:val="24"/>
        </w:rPr>
        <w:t>B</w:t>
      </w:r>
      <w:r>
        <w:rPr>
          <w:sz w:val="24"/>
        </w:rPr>
        <w:t>ud</w:t>
      </w:r>
      <w:r>
        <w:rPr>
          <w:spacing w:val="-1"/>
          <w:sz w:val="24"/>
        </w:rPr>
        <w:t>get</w:t>
      </w:r>
      <w:r>
        <w:rPr>
          <w:w w:val="33"/>
          <w:sz w:val="24"/>
        </w:rPr>
        <w:t>-­‐</w:t>
      </w:r>
      <w:r>
        <w:rPr>
          <w:sz w:val="24"/>
        </w:rPr>
        <w:t xml:space="preserve"> und </w:t>
      </w:r>
      <w:proofErr w:type="spellStart"/>
      <w:r>
        <w:rPr>
          <w:sz w:val="24"/>
        </w:rPr>
        <w:t>Liquiditätsplanung</w:t>
      </w:r>
      <w:proofErr w:type="spellEnd"/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1009"/>
        <w:rPr>
          <w:sz w:val="24"/>
          <w:lang w:val="de-DE"/>
        </w:rPr>
      </w:pPr>
      <w:r w:rsidRPr="002E1007">
        <w:rPr>
          <w:sz w:val="24"/>
          <w:lang w:val="de-DE"/>
        </w:rPr>
        <w:t xml:space="preserve">Mitwirkung bei periodischen Abschlüssen in Zusammenarbeit mit </w:t>
      </w:r>
      <w:r w:rsidRPr="002E1007">
        <w:rPr>
          <w:spacing w:val="-3"/>
          <w:sz w:val="24"/>
          <w:lang w:val="de-DE"/>
        </w:rPr>
        <w:t xml:space="preserve">externen </w:t>
      </w:r>
      <w:r w:rsidRPr="002E1007">
        <w:rPr>
          <w:sz w:val="24"/>
          <w:lang w:val="de-DE"/>
        </w:rPr>
        <w:t>Wirtschaftsprüfern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4" w:lineRule="exact"/>
        <w:rPr>
          <w:sz w:val="24"/>
        </w:rPr>
      </w:pPr>
      <w:proofErr w:type="spellStart"/>
      <w:r>
        <w:rPr>
          <w:sz w:val="24"/>
        </w:rPr>
        <w:t>Erarbeitung</w:t>
      </w:r>
      <w:proofErr w:type="spellEnd"/>
      <w:r>
        <w:rPr>
          <w:sz w:val="24"/>
        </w:rPr>
        <w:t xml:space="preserve"> von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Wirtschaftlichkeitsanalysen</w:t>
      </w:r>
      <w:proofErr w:type="spellEnd"/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276"/>
        <w:rPr>
          <w:sz w:val="24"/>
          <w:lang w:val="de-DE"/>
        </w:rPr>
      </w:pPr>
      <w:r w:rsidRPr="002E1007">
        <w:rPr>
          <w:sz w:val="24"/>
          <w:lang w:val="de-DE"/>
        </w:rPr>
        <w:t>K</w:t>
      </w:r>
      <w:r w:rsidRPr="002E1007">
        <w:rPr>
          <w:spacing w:val="-1"/>
          <w:sz w:val="24"/>
          <w:lang w:val="de-DE"/>
        </w:rPr>
        <w:t>o</w:t>
      </w:r>
      <w:r w:rsidRPr="002E1007">
        <w:rPr>
          <w:sz w:val="24"/>
          <w:lang w:val="de-DE"/>
        </w:rPr>
        <w:t xml:space="preserve">ntinuierliche </w:t>
      </w:r>
      <w:r w:rsidRPr="002E1007">
        <w:rPr>
          <w:spacing w:val="-1"/>
          <w:sz w:val="24"/>
          <w:lang w:val="de-DE"/>
        </w:rPr>
        <w:t>W</w:t>
      </w:r>
      <w:r w:rsidRPr="002E1007">
        <w:rPr>
          <w:sz w:val="24"/>
          <w:lang w:val="de-DE"/>
        </w:rPr>
        <w:t>eit</w:t>
      </w:r>
      <w:r w:rsidRPr="002E1007">
        <w:rPr>
          <w:spacing w:val="-1"/>
          <w:sz w:val="24"/>
          <w:lang w:val="de-DE"/>
        </w:rPr>
        <w:t>e</w:t>
      </w:r>
      <w:r w:rsidRPr="002E1007">
        <w:rPr>
          <w:sz w:val="24"/>
          <w:lang w:val="de-DE"/>
        </w:rPr>
        <w:t>rent</w:t>
      </w:r>
      <w:r w:rsidRPr="002E1007">
        <w:rPr>
          <w:spacing w:val="-1"/>
          <w:sz w:val="24"/>
          <w:lang w:val="de-DE"/>
        </w:rPr>
        <w:t>w</w:t>
      </w:r>
      <w:r w:rsidRPr="002E1007">
        <w:rPr>
          <w:sz w:val="24"/>
          <w:lang w:val="de-DE"/>
        </w:rPr>
        <w:t>icklung und Optimierung der Pr</w:t>
      </w:r>
      <w:r w:rsidRPr="002E1007">
        <w:rPr>
          <w:spacing w:val="-1"/>
          <w:sz w:val="24"/>
          <w:lang w:val="de-DE"/>
        </w:rPr>
        <w:t>o</w:t>
      </w:r>
      <w:r w:rsidRPr="002E1007">
        <w:rPr>
          <w:sz w:val="24"/>
          <w:lang w:val="de-DE"/>
        </w:rPr>
        <w:t>z</w:t>
      </w:r>
      <w:r w:rsidRPr="002E1007">
        <w:rPr>
          <w:spacing w:val="-1"/>
          <w:sz w:val="24"/>
          <w:lang w:val="de-DE"/>
        </w:rPr>
        <w:t>e</w:t>
      </w:r>
      <w:r w:rsidRPr="002E1007">
        <w:rPr>
          <w:sz w:val="24"/>
          <w:lang w:val="de-DE"/>
        </w:rPr>
        <w:t>sse und C</w:t>
      </w:r>
      <w:r w:rsidRPr="002E1007">
        <w:rPr>
          <w:spacing w:val="-1"/>
          <w:sz w:val="24"/>
          <w:lang w:val="de-DE"/>
        </w:rPr>
        <w:t>o</w:t>
      </w:r>
      <w:r w:rsidRPr="002E1007">
        <w:rPr>
          <w:sz w:val="24"/>
          <w:lang w:val="de-DE"/>
        </w:rPr>
        <w:t>nt</w:t>
      </w:r>
      <w:r w:rsidRPr="002E1007">
        <w:rPr>
          <w:spacing w:val="-1"/>
          <w:sz w:val="24"/>
          <w:lang w:val="de-DE"/>
        </w:rPr>
        <w:t>ro</w:t>
      </w:r>
      <w:r w:rsidRPr="002E1007">
        <w:rPr>
          <w:sz w:val="24"/>
          <w:lang w:val="de-DE"/>
        </w:rPr>
        <w:t>llin</w:t>
      </w:r>
      <w:r w:rsidRPr="002E1007">
        <w:rPr>
          <w:spacing w:val="-1"/>
          <w:sz w:val="24"/>
          <w:lang w:val="de-DE"/>
        </w:rPr>
        <w:t>g</w:t>
      </w:r>
      <w:r w:rsidRPr="002E1007">
        <w:rPr>
          <w:w w:val="33"/>
          <w:sz w:val="24"/>
          <w:lang w:val="de-DE"/>
        </w:rPr>
        <w:t xml:space="preserve">-­‐ </w:t>
      </w:r>
      <w:r w:rsidRPr="002E1007">
        <w:rPr>
          <w:sz w:val="24"/>
          <w:lang w:val="de-DE"/>
        </w:rPr>
        <w:t>Instrumente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5" w:lineRule="exact"/>
        <w:rPr>
          <w:sz w:val="24"/>
          <w:lang w:val="de-DE"/>
        </w:rPr>
      </w:pPr>
      <w:r w:rsidRPr="002E1007">
        <w:rPr>
          <w:sz w:val="24"/>
          <w:lang w:val="de-DE"/>
        </w:rPr>
        <w:t>Vorbereitung von Vorträgen und Erstellung von Berichten für die</w:t>
      </w:r>
      <w:r w:rsidRPr="002E1007">
        <w:rPr>
          <w:spacing w:val="-7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Geschäftsführung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ind w:right="535"/>
        <w:rPr>
          <w:sz w:val="24"/>
          <w:lang w:val="de-DE"/>
        </w:rPr>
      </w:pPr>
      <w:r w:rsidRPr="002E1007">
        <w:rPr>
          <w:sz w:val="24"/>
          <w:lang w:val="de-DE"/>
        </w:rPr>
        <w:t>Übernahme von Sonderprojekten wie Recherchen zu neuen Geschäftszweigen / Betätigungsfeldern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570"/>
        <w:rPr>
          <w:sz w:val="24"/>
          <w:lang w:val="de-DE"/>
        </w:rPr>
      </w:pPr>
      <w:r w:rsidRPr="002E1007">
        <w:rPr>
          <w:sz w:val="24"/>
          <w:lang w:val="de-DE"/>
        </w:rPr>
        <w:t>Unterstützung der Geschäftsführung bei der Implementierung der Projekte und Begleitung der</w:t>
      </w:r>
      <w:r w:rsidRPr="002E1007">
        <w:rPr>
          <w:spacing w:val="-1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Beteiligungen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5" w:lineRule="exact"/>
        <w:rPr>
          <w:sz w:val="24"/>
          <w:lang w:val="de-DE"/>
        </w:rPr>
      </w:pPr>
      <w:r w:rsidRPr="002E1007">
        <w:rPr>
          <w:sz w:val="24"/>
          <w:lang w:val="de-DE"/>
        </w:rPr>
        <w:t>Gelegentliche Vertretung der Geschäftsführung bei externen</w:t>
      </w:r>
      <w:r w:rsidRPr="002E1007">
        <w:rPr>
          <w:spacing w:val="-1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Terminen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472" w:lineRule="auto"/>
        <w:ind w:left="106" w:right="2204" w:firstLine="360"/>
        <w:rPr>
          <w:sz w:val="24"/>
          <w:lang w:val="de-DE"/>
        </w:rPr>
      </w:pPr>
      <w:r w:rsidRPr="002E1007">
        <w:rPr>
          <w:sz w:val="24"/>
          <w:lang w:val="de-DE"/>
        </w:rPr>
        <w:t xml:space="preserve">Gelegentliche Reisetätigkeit, zurzeit in Europa und </w:t>
      </w:r>
      <w:r w:rsidRPr="002E1007">
        <w:rPr>
          <w:spacing w:val="-3"/>
          <w:sz w:val="24"/>
          <w:lang w:val="de-DE"/>
        </w:rPr>
        <w:t xml:space="preserve">Südamerika </w:t>
      </w:r>
      <w:r w:rsidRPr="002E1007">
        <w:rPr>
          <w:sz w:val="24"/>
          <w:lang w:val="de-DE"/>
        </w:rPr>
        <w:t>Profil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1"/>
        <w:ind w:right="282"/>
        <w:rPr>
          <w:sz w:val="24"/>
          <w:lang w:val="de-DE"/>
        </w:rPr>
      </w:pPr>
      <w:r w:rsidRPr="002E1007">
        <w:rPr>
          <w:sz w:val="24"/>
          <w:lang w:val="de-DE"/>
        </w:rPr>
        <w:t>Erfolgreich abgeschlossenes betriebswirtschaftliches Studium oder kaufmännische Ausbildung mit Weiterbildung zum</w:t>
      </w:r>
      <w:r w:rsidRPr="002E1007">
        <w:rPr>
          <w:spacing w:val="-1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Controller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1183"/>
        <w:rPr>
          <w:sz w:val="24"/>
          <w:lang w:val="de-DE"/>
        </w:rPr>
      </w:pPr>
      <w:r w:rsidRPr="002E1007">
        <w:rPr>
          <w:sz w:val="24"/>
          <w:lang w:val="de-DE"/>
        </w:rPr>
        <w:t>Mehrjährige Berufserfahrung im Bereich Controlling, im Mittelstand oder Finanzwesen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5" w:lineRule="exact"/>
        <w:rPr>
          <w:sz w:val="24"/>
        </w:rPr>
      </w:pPr>
      <w:proofErr w:type="spellStart"/>
      <w:r>
        <w:rPr>
          <w:sz w:val="24"/>
        </w:rPr>
        <w:t>Umfassende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Buchhaltungskenntnisse</w:t>
      </w:r>
      <w:proofErr w:type="spellEnd"/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4" w:lineRule="auto"/>
        <w:ind w:right="115"/>
        <w:rPr>
          <w:sz w:val="24"/>
          <w:lang w:val="de-DE"/>
        </w:rPr>
      </w:pPr>
      <w:r w:rsidRPr="002E1007">
        <w:rPr>
          <w:sz w:val="24"/>
          <w:lang w:val="de-DE"/>
        </w:rPr>
        <w:t xml:space="preserve">Fähigkeit, aus Buchhaltungen Daten zu extrahieren und in </w:t>
      </w:r>
      <w:proofErr w:type="spellStart"/>
      <w:r w:rsidRPr="002E1007">
        <w:rPr>
          <w:sz w:val="24"/>
          <w:lang w:val="de-DE"/>
        </w:rPr>
        <w:t>Controllingtools</w:t>
      </w:r>
      <w:proofErr w:type="spellEnd"/>
      <w:r w:rsidRPr="002E1007">
        <w:rPr>
          <w:sz w:val="24"/>
          <w:lang w:val="de-DE"/>
        </w:rPr>
        <w:t xml:space="preserve"> weiter zu verarbeiten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4" w:lineRule="exact"/>
        <w:rPr>
          <w:sz w:val="24"/>
        </w:rPr>
      </w:pPr>
      <w:proofErr w:type="spellStart"/>
      <w:r>
        <w:rPr>
          <w:sz w:val="24"/>
        </w:rPr>
        <w:t>Selbstständige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strukturierte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Arbeitsweise</w:t>
      </w:r>
      <w:proofErr w:type="spellEnd"/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304" w:lineRule="exact"/>
        <w:rPr>
          <w:sz w:val="24"/>
        </w:rPr>
      </w:pPr>
      <w:proofErr w:type="spellStart"/>
      <w:r>
        <w:rPr>
          <w:sz w:val="24"/>
        </w:rPr>
        <w:t>Einsatzbereitschaft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Flexibilität</w:t>
      </w:r>
      <w:proofErr w:type="spellEnd"/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rPr>
          <w:sz w:val="24"/>
          <w:lang w:val="de-DE"/>
        </w:rPr>
      </w:pPr>
      <w:r w:rsidRPr="002E1007">
        <w:rPr>
          <w:sz w:val="24"/>
          <w:lang w:val="de-DE"/>
        </w:rPr>
        <w:t>Hohe Sorgfalt und Verlässlichkeit bei der</w:t>
      </w:r>
      <w:r w:rsidRPr="002E1007">
        <w:rPr>
          <w:spacing w:val="-1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Arbeit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" w:line="304" w:lineRule="exact"/>
        <w:rPr>
          <w:sz w:val="24"/>
        </w:rPr>
      </w:pPr>
      <w:proofErr w:type="spellStart"/>
      <w:r>
        <w:rPr>
          <w:sz w:val="24"/>
        </w:rPr>
        <w:t>Diskretion</w:t>
      </w:r>
      <w:proofErr w:type="spellEnd"/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304" w:lineRule="exact"/>
        <w:rPr>
          <w:sz w:val="24"/>
        </w:rPr>
      </w:pPr>
      <w:proofErr w:type="spellStart"/>
      <w:r>
        <w:rPr>
          <w:sz w:val="24"/>
        </w:rPr>
        <w:t>Souveränes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freundliches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Auftreten</w:t>
      </w:r>
      <w:proofErr w:type="spellEnd"/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2"/>
        <w:rPr>
          <w:sz w:val="24"/>
        </w:rPr>
      </w:pPr>
      <w:proofErr w:type="spellStart"/>
      <w:r>
        <w:rPr>
          <w:sz w:val="24"/>
        </w:rPr>
        <w:t>Sehr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analytische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Fähigkeiten</w:t>
      </w:r>
      <w:proofErr w:type="spellEnd"/>
    </w:p>
    <w:p w:rsidR="00723B0B" w:rsidRDefault="00723B0B">
      <w:pPr>
        <w:rPr>
          <w:sz w:val="24"/>
        </w:rPr>
        <w:sectPr w:rsidR="00723B0B">
          <w:type w:val="continuous"/>
          <w:pgSz w:w="11910" w:h="16840"/>
          <w:pgMar w:top="1340" w:right="1440" w:bottom="280" w:left="1320" w:header="720" w:footer="720" w:gutter="0"/>
          <w:cols w:space="720"/>
        </w:sectPr>
      </w:pP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68"/>
        <w:rPr>
          <w:sz w:val="24"/>
          <w:lang w:val="de-DE"/>
        </w:rPr>
      </w:pPr>
      <w:r w:rsidRPr="002E1007">
        <w:rPr>
          <w:sz w:val="24"/>
          <w:lang w:val="de-DE"/>
        </w:rPr>
        <w:lastRenderedPageBreak/>
        <w:t>Exzellente Englischkenntnisse in Wort und</w:t>
      </w:r>
      <w:r w:rsidRPr="002E1007">
        <w:rPr>
          <w:spacing w:val="-2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Schrift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2"/>
        <w:rPr>
          <w:sz w:val="24"/>
        </w:rPr>
      </w:pPr>
      <w:proofErr w:type="spellStart"/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hr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gute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MS Offic</w:t>
      </w:r>
      <w:r>
        <w:rPr>
          <w:spacing w:val="-1"/>
          <w:sz w:val="24"/>
        </w:rPr>
        <w:t>e</w:t>
      </w:r>
      <w:r>
        <w:rPr>
          <w:w w:val="33"/>
          <w:sz w:val="24"/>
        </w:rPr>
        <w:t>-­‐</w:t>
      </w:r>
      <w:proofErr w:type="spellStart"/>
      <w:r>
        <w:rPr>
          <w:sz w:val="24"/>
        </w:rPr>
        <w:t>Kenntnisse</w:t>
      </w:r>
      <w:proofErr w:type="spellEnd"/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"/>
        <w:rPr>
          <w:sz w:val="24"/>
        </w:rPr>
      </w:pPr>
      <w:proofErr w:type="spellStart"/>
      <w:r>
        <w:rPr>
          <w:sz w:val="24"/>
        </w:rPr>
        <w:t>Intrinsische</w:t>
      </w:r>
      <w:proofErr w:type="spellEnd"/>
      <w:r>
        <w:rPr>
          <w:sz w:val="24"/>
        </w:rPr>
        <w:t xml:space="preserve"> Motivation für </w:t>
      </w:r>
      <w:proofErr w:type="spellStart"/>
      <w:r>
        <w:rPr>
          <w:sz w:val="24"/>
        </w:rPr>
        <w:t>diese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Aufgabe</w:t>
      </w:r>
      <w:proofErr w:type="spellEnd"/>
    </w:p>
    <w:p w:rsidR="00723B0B" w:rsidRDefault="00723B0B">
      <w:pPr>
        <w:pStyle w:val="Textkrper"/>
        <w:ind w:left="0" w:firstLine="0"/>
        <w:rPr>
          <w:sz w:val="30"/>
        </w:rPr>
      </w:pPr>
    </w:p>
    <w:p w:rsidR="00723B0B" w:rsidRDefault="009635AB">
      <w:pPr>
        <w:pStyle w:val="Textkrper"/>
        <w:spacing w:before="219"/>
        <w:ind w:left="106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bieten</w:t>
      </w:r>
      <w:proofErr w:type="spellEnd"/>
    </w:p>
    <w:p w:rsidR="00723B0B" w:rsidRDefault="00723B0B">
      <w:pPr>
        <w:pStyle w:val="Textkrper"/>
        <w:spacing w:before="9"/>
        <w:ind w:left="0" w:firstLine="0"/>
        <w:rPr>
          <w:sz w:val="23"/>
        </w:rPr>
      </w:pP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rPr>
          <w:sz w:val="24"/>
        </w:rPr>
      </w:pPr>
      <w:proofErr w:type="spellStart"/>
      <w:r>
        <w:rPr>
          <w:sz w:val="24"/>
        </w:rPr>
        <w:t>Kleines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engagiertes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2"/>
        <w:rPr>
          <w:sz w:val="24"/>
        </w:rPr>
      </w:pPr>
      <w:proofErr w:type="spellStart"/>
      <w:r>
        <w:rPr>
          <w:sz w:val="24"/>
        </w:rPr>
        <w:t>Internationales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Arbeitsumfeld</w:t>
      </w:r>
      <w:proofErr w:type="spellEnd"/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" w:line="244" w:lineRule="auto"/>
        <w:ind w:right="596"/>
        <w:rPr>
          <w:sz w:val="24"/>
          <w:lang w:val="de-DE"/>
        </w:rPr>
      </w:pPr>
      <w:r w:rsidRPr="002E1007">
        <w:rPr>
          <w:sz w:val="24"/>
          <w:lang w:val="de-DE"/>
        </w:rPr>
        <w:t xml:space="preserve">Interessante, abwechslungsreiche Tätigkeit mit Freiraum für Kreativität und </w:t>
      </w:r>
      <w:r w:rsidRPr="002E1007">
        <w:rPr>
          <w:spacing w:val="-5"/>
          <w:sz w:val="24"/>
          <w:lang w:val="de-DE"/>
        </w:rPr>
        <w:t xml:space="preserve">die </w:t>
      </w:r>
      <w:r w:rsidRPr="002E1007">
        <w:rPr>
          <w:sz w:val="24"/>
          <w:lang w:val="de-DE"/>
        </w:rPr>
        <w:t>Entwicklung neuer</w:t>
      </w:r>
      <w:r w:rsidRPr="002E1007">
        <w:rPr>
          <w:spacing w:val="-1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Wege</w:t>
      </w:r>
    </w:p>
    <w:p w:rsidR="00723B0B" w:rsidRPr="002E1007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94" w:lineRule="exact"/>
        <w:rPr>
          <w:sz w:val="24"/>
          <w:lang w:val="de-DE"/>
        </w:rPr>
      </w:pPr>
      <w:r w:rsidRPr="002E1007">
        <w:rPr>
          <w:sz w:val="24"/>
          <w:lang w:val="de-DE"/>
        </w:rPr>
        <w:t>Sehr breites Spektrum an Themen, an denen mitgewirkt werden</w:t>
      </w:r>
      <w:r w:rsidRPr="002E1007">
        <w:rPr>
          <w:spacing w:val="-2"/>
          <w:sz w:val="24"/>
          <w:lang w:val="de-DE"/>
        </w:rPr>
        <w:t xml:space="preserve"> </w:t>
      </w:r>
      <w:r w:rsidRPr="002E1007">
        <w:rPr>
          <w:sz w:val="24"/>
          <w:lang w:val="de-DE"/>
        </w:rPr>
        <w:t>kann</w:t>
      </w:r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304" w:lineRule="exact"/>
        <w:rPr>
          <w:sz w:val="24"/>
        </w:rPr>
      </w:pPr>
      <w:proofErr w:type="spellStart"/>
      <w:r>
        <w:rPr>
          <w:sz w:val="24"/>
        </w:rPr>
        <w:t>Hohes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Weiterbildungspotential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Tun</w:t>
      </w:r>
      <w:proofErr w:type="spellEnd"/>
    </w:p>
    <w:p w:rsidR="00723B0B" w:rsidRDefault="009635A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"/>
        <w:rPr>
          <w:sz w:val="24"/>
        </w:rPr>
      </w:pPr>
      <w:proofErr w:type="spellStart"/>
      <w:r>
        <w:rPr>
          <w:sz w:val="24"/>
        </w:rPr>
        <w:t>Konzentriertes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klares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Arbeitsumfeld</w:t>
      </w:r>
      <w:proofErr w:type="spellEnd"/>
    </w:p>
    <w:p w:rsidR="00EA7FB7" w:rsidRDefault="00EA7FB7" w:rsidP="00EA7FB7">
      <w:pPr>
        <w:tabs>
          <w:tab w:val="left" w:pos="826"/>
          <w:tab w:val="left" w:pos="827"/>
        </w:tabs>
        <w:spacing w:before="1"/>
        <w:rPr>
          <w:sz w:val="24"/>
        </w:rPr>
      </w:pPr>
    </w:p>
    <w:p w:rsidR="00EA7FB7" w:rsidRDefault="00EA7FB7" w:rsidP="00EA7FB7">
      <w:pPr>
        <w:tabs>
          <w:tab w:val="left" w:pos="826"/>
          <w:tab w:val="left" w:pos="827"/>
        </w:tabs>
        <w:spacing w:before="1"/>
        <w:rPr>
          <w:sz w:val="24"/>
          <w:lang w:val="de-DE"/>
        </w:rPr>
      </w:pPr>
    </w:p>
    <w:p w:rsidR="00EA7FB7" w:rsidRPr="00EA7FB7" w:rsidRDefault="00EA7FB7" w:rsidP="00EA7FB7">
      <w:pPr>
        <w:tabs>
          <w:tab w:val="left" w:pos="826"/>
          <w:tab w:val="left" w:pos="827"/>
        </w:tabs>
        <w:spacing w:before="1"/>
        <w:rPr>
          <w:color w:val="808080"/>
          <w:sz w:val="20"/>
          <w:szCs w:val="20"/>
          <w:lang w:val="de-DE" w:eastAsia="de-DE"/>
        </w:rPr>
      </w:pPr>
      <w:bookmarkStart w:id="0" w:name="_GoBack"/>
      <w:bookmarkEnd w:id="0"/>
      <w:r w:rsidRPr="00EA7FB7">
        <w:rPr>
          <w:sz w:val="24"/>
          <w:lang w:val="de-DE"/>
        </w:rPr>
        <w:t>Bewerbungen richten Sie bitte an:</w:t>
      </w:r>
    </w:p>
    <w:p w:rsidR="00EA7FB7" w:rsidRPr="00EA7FB7" w:rsidRDefault="00EA7FB7" w:rsidP="00EA7FB7">
      <w:pPr>
        <w:rPr>
          <w:color w:val="808080"/>
          <w:sz w:val="20"/>
          <w:szCs w:val="20"/>
          <w:lang w:val="de-DE" w:eastAsia="de-DE"/>
        </w:rPr>
      </w:pPr>
    </w:p>
    <w:p w:rsidR="00EA7FB7" w:rsidRDefault="00EA7FB7" w:rsidP="00EA7FB7">
      <w:pPr>
        <w:rPr>
          <w:rFonts w:eastAsiaTheme="minorHAnsi" w:cs="Times New Roman"/>
          <w:color w:val="808080"/>
          <w:sz w:val="20"/>
          <w:szCs w:val="20"/>
          <w:lang w:eastAsia="de-DE"/>
        </w:rPr>
      </w:pPr>
      <w:r>
        <w:rPr>
          <w:color w:val="808080"/>
          <w:sz w:val="20"/>
          <w:szCs w:val="20"/>
          <w:lang w:eastAsia="de-DE"/>
        </w:rPr>
        <w:t>Dr. Heike Schwesinger</w:t>
      </w:r>
    </w:p>
    <w:p w:rsidR="00EA7FB7" w:rsidRDefault="00EA7FB7" w:rsidP="00EA7FB7">
      <w:pPr>
        <w:rPr>
          <w:color w:val="808080"/>
          <w:sz w:val="20"/>
          <w:szCs w:val="20"/>
          <w:lang w:eastAsia="de-DE"/>
        </w:rPr>
      </w:pPr>
      <w:r>
        <w:rPr>
          <w:color w:val="808080"/>
          <w:sz w:val="20"/>
          <w:szCs w:val="20"/>
          <w:lang w:eastAsia="de-DE"/>
        </w:rPr>
        <w:br/>
      </w: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1390650" cy="238125"/>
            <wp:effectExtent l="0" t="0" r="0" b="0"/>
            <wp:docPr id="1" name="Grafik 1" descr="SCHWESINGER_LOGO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ESINGER_LOGO_FINAL (7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B7" w:rsidRDefault="00EA7FB7" w:rsidP="00EA7FB7">
      <w:pPr>
        <w:rPr>
          <w:b/>
          <w:bCs/>
          <w:color w:val="808080"/>
          <w:sz w:val="16"/>
          <w:szCs w:val="16"/>
          <w:lang w:eastAsia="de-DE"/>
        </w:rPr>
      </w:pPr>
    </w:p>
    <w:p w:rsidR="00EA7FB7" w:rsidRPr="00EA7FB7" w:rsidRDefault="00EA7FB7" w:rsidP="00EA7FB7">
      <w:pPr>
        <w:rPr>
          <w:sz w:val="16"/>
          <w:szCs w:val="16"/>
          <w:lang w:val="de-DE" w:eastAsia="de-DE"/>
        </w:rPr>
      </w:pPr>
      <w:proofErr w:type="spellStart"/>
      <w:r w:rsidRPr="00EA7FB7">
        <w:rPr>
          <w:sz w:val="16"/>
          <w:szCs w:val="16"/>
          <w:lang w:val="de-DE" w:eastAsia="de-DE"/>
        </w:rPr>
        <w:t>TaunusTurm</w:t>
      </w:r>
      <w:proofErr w:type="spellEnd"/>
      <w:r w:rsidRPr="00EA7FB7">
        <w:rPr>
          <w:sz w:val="16"/>
          <w:szCs w:val="16"/>
          <w:lang w:val="de-DE" w:eastAsia="de-DE"/>
        </w:rPr>
        <w:t xml:space="preserve"> </w:t>
      </w:r>
    </w:p>
    <w:p w:rsidR="00EA7FB7" w:rsidRPr="00EA7FB7" w:rsidRDefault="00EA7FB7" w:rsidP="00EA7FB7">
      <w:pPr>
        <w:rPr>
          <w:color w:val="808080"/>
          <w:sz w:val="16"/>
          <w:szCs w:val="16"/>
          <w:lang w:val="de-DE" w:eastAsia="de-DE"/>
        </w:rPr>
      </w:pPr>
      <w:r w:rsidRPr="00EA7FB7">
        <w:rPr>
          <w:color w:val="808080"/>
          <w:sz w:val="16"/>
          <w:szCs w:val="16"/>
          <w:lang w:val="de-DE" w:eastAsia="de-DE"/>
        </w:rPr>
        <w:t>Taunustor 1</w:t>
      </w:r>
    </w:p>
    <w:p w:rsidR="00EA7FB7" w:rsidRDefault="00EA7FB7" w:rsidP="00EA7FB7">
      <w:pPr>
        <w:rPr>
          <w:color w:val="808080"/>
          <w:sz w:val="16"/>
          <w:szCs w:val="16"/>
          <w:lang w:val="nb-NO" w:eastAsia="de-DE"/>
        </w:rPr>
      </w:pPr>
      <w:r w:rsidRPr="00EA7FB7">
        <w:rPr>
          <w:color w:val="808080"/>
          <w:sz w:val="16"/>
          <w:szCs w:val="16"/>
          <w:lang w:val="de-DE" w:eastAsia="de-DE"/>
        </w:rPr>
        <w:t>60310 Frankfurt am Main</w:t>
      </w:r>
      <w:r w:rsidRPr="00EA7FB7">
        <w:rPr>
          <w:color w:val="808080"/>
          <w:sz w:val="16"/>
          <w:szCs w:val="16"/>
          <w:lang w:val="de-DE" w:eastAsia="de-DE"/>
        </w:rPr>
        <w:br/>
      </w:r>
      <w:r>
        <w:rPr>
          <w:color w:val="808080"/>
          <w:sz w:val="16"/>
          <w:szCs w:val="16"/>
          <w:lang w:val="nb-NO" w:eastAsia="de-DE"/>
        </w:rPr>
        <w:t>T  +49 69  50 50 60 4597</w:t>
      </w:r>
    </w:p>
    <w:p w:rsidR="00EA7FB7" w:rsidRPr="00EA7FB7" w:rsidRDefault="00EA7FB7" w:rsidP="00EA7FB7">
      <w:pPr>
        <w:rPr>
          <w:color w:val="808080"/>
          <w:sz w:val="16"/>
          <w:szCs w:val="16"/>
          <w:lang w:val="nb-NO" w:eastAsia="de-DE"/>
        </w:rPr>
      </w:pPr>
      <w:r w:rsidRPr="00EA7FB7">
        <w:rPr>
          <w:color w:val="808080"/>
          <w:sz w:val="16"/>
          <w:szCs w:val="16"/>
          <w:lang w:val="nb-NO" w:eastAsia="de-DE"/>
        </w:rPr>
        <w:t>heike.schwesinger@schwesingercie.com</w:t>
      </w:r>
      <w:r>
        <w:rPr>
          <w:color w:val="808080"/>
          <w:sz w:val="16"/>
          <w:szCs w:val="16"/>
          <w:lang w:val="nb-NO" w:eastAsia="de-DE"/>
        </w:rPr>
        <w:t xml:space="preserve">            </w:t>
      </w:r>
      <w:r>
        <w:rPr>
          <w:color w:val="808080"/>
          <w:sz w:val="16"/>
          <w:szCs w:val="16"/>
          <w:lang w:val="nb-NO" w:eastAsia="de-DE"/>
        </w:rPr>
        <w:br/>
      </w:r>
      <w:hyperlink r:id="rId7" w:history="1">
        <w:r w:rsidRPr="00EA7FB7">
          <w:rPr>
            <w:rStyle w:val="Hyperlink"/>
            <w:color w:val="808080"/>
            <w:sz w:val="16"/>
            <w:szCs w:val="16"/>
            <w:lang w:val="nb-NO" w:eastAsia="de-DE"/>
          </w:rPr>
          <w:t>www.schwesingercie.com</w:t>
        </w:r>
      </w:hyperlink>
    </w:p>
    <w:p w:rsidR="00EA7FB7" w:rsidRPr="00EA7FB7" w:rsidRDefault="00EA7FB7" w:rsidP="00EA7FB7">
      <w:pPr>
        <w:tabs>
          <w:tab w:val="left" w:pos="826"/>
          <w:tab w:val="left" w:pos="827"/>
        </w:tabs>
        <w:spacing w:before="1"/>
        <w:rPr>
          <w:sz w:val="24"/>
          <w:lang w:val="nb-NO"/>
        </w:rPr>
      </w:pPr>
    </w:p>
    <w:sectPr w:rsidR="00EA7FB7" w:rsidRPr="00EA7FB7">
      <w:pgSz w:w="11910" w:h="16840"/>
      <w:pgMar w:top="13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61291"/>
    <w:multiLevelType w:val="hybridMultilevel"/>
    <w:tmpl w:val="DA58F514"/>
    <w:lvl w:ilvl="0" w:tplc="C7B626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EC8C74"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DB63DFC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5C626FE8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70224234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59DA8E54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9A08AF7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195092E0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355A143E">
      <w:numFmt w:val="bullet"/>
      <w:lvlText w:val="•"/>
      <w:lvlJc w:val="left"/>
      <w:pPr>
        <w:ind w:left="7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B"/>
    <w:rsid w:val="002E1007"/>
    <w:rsid w:val="005B7A6D"/>
    <w:rsid w:val="00723B0B"/>
    <w:rsid w:val="009635AB"/>
    <w:rsid w:val="00EA7FB7"/>
    <w:rsid w:val="00F0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9CA6-46D9-4B86-A2E5-4E2375B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6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2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EA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wesingerc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E0.614A07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Christian Nicolaisen</cp:lastModifiedBy>
  <cp:revision>2</cp:revision>
  <dcterms:created xsi:type="dcterms:W3CDTF">2019-10-18T13:55:00Z</dcterms:created>
  <dcterms:modified xsi:type="dcterms:W3CDTF">2019-10-18T13:55:00Z</dcterms:modified>
</cp:coreProperties>
</file>